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E10B" w14:textId="77777777" w:rsidR="008A3109" w:rsidRPr="00175DBE" w:rsidRDefault="008C676B" w:rsidP="00175DBE">
      <w:pPr>
        <w:pStyle w:val="Heading1"/>
      </w:pPr>
      <w:r>
        <w:t>INDUCTION CHECKLIST</w:t>
      </w:r>
    </w:p>
    <w:p w14:paraId="085A144D" w14:textId="77777777" w:rsidR="008C676B" w:rsidRDefault="008C676B" w:rsidP="008C676B">
      <w:pPr>
        <w:pStyle w:val="Header"/>
        <w:tabs>
          <w:tab w:val="left" w:pos="72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Name………………………… Date of start………………</w:t>
      </w:r>
      <w:proofErr w:type="gramStart"/>
      <w:r>
        <w:rPr>
          <w:rFonts w:ascii="Calibri" w:hAnsi="Calibri" w:cs="Arial"/>
          <w:sz w:val="22"/>
        </w:rPr>
        <w:t>…..</w:t>
      </w:r>
      <w:proofErr w:type="gramEnd"/>
    </w:p>
    <w:p w14:paraId="02C99562" w14:textId="77777777" w:rsidR="008C676B" w:rsidRDefault="008C676B" w:rsidP="008C676B">
      <w:pPr>
        <w:pStyle w:val="Header"/>
        <w:tabs>
          <w:tab w:val="left" w:pos="720"/>
        </w:tabs>
        <w:rPr>
          <w:rFonts w:ascii="Calibri" w:hAnsi="Calibri" w:cs="Arial"/>
          <w:sz w:val="22"/>
        </w:rPr>
      </w:pPr>
    </w:p>
    <w:tbl>
      <w:tblPr>
        <w:tblW w:w="90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068"/>
        <w:gridCol w:w="1440"/>
        <w:gridCol w:w="1080"/>
        <w:gridCol w:w="2461"/>
      </w:tblGrid>
      <w:tr w:rsidR="008C676B" w14:paraId="070D50CE" w14:textId="77777777" w:rsidTr="008C676B">
        <w:tc>
          <w:tcPr>
            <w:tcW w:w="40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A74880D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41E16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Carried out by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307C6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Date</w:t>
            </w:r>
          </w:p>
        </w:tc>
        <w:tc>
          <w:tcPr>
            <w:tcW w:w="2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5E2710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Comments</w:t>
            </w:r>
          </w:p>
        </w:tc>
      </w:tr>
      <w:tr w:rsidR="008C676B" w14:paraId="11CF0AC3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E1A6F6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E0B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B2E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CF53D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86D3B3D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C9728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Before the first 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BBD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E69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9B432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09EFEA7C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672D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Provide information on: start time, who to report to, what will happen on the first 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A09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655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35CC6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012B24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340C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Ensure the line manager is at work and available on the first day, to spend time with the new employee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192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384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27A5D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FB06201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20F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Arrange phone, computer, workstation etc.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6F0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74E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AB8F9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6EB7564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ACAB8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Arrange hard copies of relevant documents </w:t>
            </w:r>
            <w:proofErr w:type="spellStart"/>
            <w:r>
              <w:rPr>
                <w:rFonts w:ascii="Calibri" w:hAnsi="Calibri" w:cs="Arial"/>
                <w:sz w:val="22"/>
              </w:rPr>
              <w:t>eg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staff handbook or key policies.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90B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907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BD3D7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1DC7B0A0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20346A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Develop an induction plan for the first 1-2 weeks – who the employee needs to meet, essential information, a work plan etc. Do not overload in the first few days – your new employee will only be able take in a certain amount of new information.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7AB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BCB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339AD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D578B72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0CFBC7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395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67B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1AB32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8856D26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A208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Reception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C1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AD1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2F7AC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8317A84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90A4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Welcomed by….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CD2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89E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7C937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10E509E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0EB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Personnel documentation and checks completed – P45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75F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550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070F5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86BA579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98F5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Security/identity card issued (where relevant)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3E8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517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85A08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979960C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B7D6C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Consider appointing a co-worker as a ‘buddy’ for the first few weeks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47C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2D7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2B842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32A71C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7E27F1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43B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4E7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DC72B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993395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BFD8B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Introduction to the organisation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88F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A8B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CA726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CFA789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BEF1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Who’s who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09A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71D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56DA1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7FBF2B2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A5A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History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EAB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C83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C606B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EC7A7CC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5F3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Activities and services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DFD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5EA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8A2208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4BBD88F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D309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proofErr w:type="gramStart"/>
            <w:r>
              <w:rPr>
                <w:rFonts w:ascii="Calibri" w:hAnsi="Calibri" w:cs="Arial"/>
                <w:sz w:val="22"/>
              </w:rPr>
              <w:t>Future plans</w:t>
            </w:r>
            <w:proofErr w:type="gramEnd"/>
            <w:r>
              <w:rPr>
                <w:rFonts w:ascii="Calibri" w:hAnsi="Calibri" w:cs="Arial"/>
                <w:sz w:val="22"/>
              </w:rPr>
              <w:t xml:space="preserve"> and developments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4DC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4F2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0F159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2EA249F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6FC137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179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206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59BE6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80D175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D23C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Terms and conditions of employment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25E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148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43E0A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4089E69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54DC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Signed written statement of terms and conditions received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B29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89F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162BD6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2B69013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2105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Discussion on key terms: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A11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D3D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93A89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ECA287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21B1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Hours, breaks, method of payment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3AA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688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6978B5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8A4E27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FCB4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Holidays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3F7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1F9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6F79E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A2802D4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0F4F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Flexitime/flexible working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FD8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F9C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E339A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4F826D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1513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Probationary period and procedure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686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CEF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FB81B3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D3F1EA2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635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Sickness provisions and sickness reporting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F5C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901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482EF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E29E7D1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729A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Pension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E9B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659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B3A76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E202BA3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8AF2F1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Data protection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64D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8F3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CF9F5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89768E3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36E90D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739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0F7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131F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DF6EC8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AC3A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Equal opportunities policy and employee development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5C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637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0F2B2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51AE15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CD8D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Equal opportunities policy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FD8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0CF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A25EC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7B484A3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3B9C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Measures to prevent bullying/harassment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9B6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7F6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90525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5FB85FE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3514CB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BB3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DF3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D0027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5532BEC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375E" w14:textId="77777777" w:rsidR="008C676B" w:rsidRPr="00407242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 w:rsidRPr="00407242">
              <w:rPr>
                <w:rFonts w:ascii="Calibri" w:hAnsi="Calibri" w:cs="Arial"/>
                <w:b/>
                <w:sz w:val="22"/>
              </w:rPr>
              <w:lastRenderedPageBreak/>
              <w:t xml:space="preserve">Training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DFA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B11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EC610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03BBE3F6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E98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Training provision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D65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33B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5367A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1D10FB2D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4FEB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Further education/training policies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0AE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B6C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B0EA1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9307D0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0B52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Performance appraisal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8D4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B1E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071EA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06677BDB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7FD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Learning and progression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00C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99D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81DF7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B30BAA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B0731F0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928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780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0A822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31BBAD2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5B5B8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Employee/employer relations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22E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76D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790E0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2B4C47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ADE6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Trade unions if relevant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217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981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38A8E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A725CD0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1F08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Other employee representation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63F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945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7B1F7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8AF816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F6FE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Employee communications and consultation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D0A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5BE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91A68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F3B4AF1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5B3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Grievance and disciplinary procedure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C85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812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D9EBE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9F08F30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6D37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Appeals procedure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8D3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630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74DA8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A7E94B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B200F8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36C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81D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94B20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256D74F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89C7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Organisation rules/facilities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417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C94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70681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30AEC709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EC32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General behaviour/dress code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4D4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EA7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55EE9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4F631CF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6763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IT policy including personal use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F76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CE5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EAACD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795A95E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1D3E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Canteen/break facilities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089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F06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187D8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7D7283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F73D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Cloakroom/toilets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8A5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5B5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7FE0A1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6BFD67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2EC7D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Any others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07F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D43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7E20E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28CBCC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9369B3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C30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DCE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B053D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139A8030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36F61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Health and safety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C43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367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1C73F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F808F19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46BA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Risk assessment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EB0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C4C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BC366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2855D6D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E7EF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Preventative and protective measures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64C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162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6B040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86DAF7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DE7E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Emergency procedures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6EF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E30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8C38D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23BEBA1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C29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Awareness of any hazards specific to the job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409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D93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21B57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A2DBA2C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B3EF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Safety rules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EAB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1A7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A43129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2FAC4EF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BF91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Clear gangways/exits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79D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2E2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EE59E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9171BF2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1E78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Location of exits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2DA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7DB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6E85F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4A16ABA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7CF0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Dangerous substances or processes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4D2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B6E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D922B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3006162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4850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Reporting of accidents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497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3D1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8FB127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19E9E55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4B3A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First aid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2F2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F60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BDC0E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84406F8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2D251A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4AF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843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627C3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0AFD07A5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C52C0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Employee benefits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76E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408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018FF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56A5C67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03A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Parking facilities/arrangements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1F2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A37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AFAC1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1971B7F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67B80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Season ticket loans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D1D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E5A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3CED8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5C3F5FB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ABBA6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Other benefits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CD5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52D2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963D8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73A25C5A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7B0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Discounts available to the organisation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4AA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C33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D92CBD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C0F1306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6BDEED1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A72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A49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820BE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45DD256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9CE49" w14:textId="77777777" w:rsidR="008C676B" w:rsidRDefault="008C676B" w:rsidP="007A66D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The job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78CC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FF6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02FAD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564D28E6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B0AF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Discussions with manager/supervisor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FB93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1FA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11A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6B268ACE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6F078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Requirements of new job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189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347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D5E107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224C15D4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E2B1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Standards expected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82D6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F9C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2550275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03B2159E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E18E4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Co-workers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C97B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47AD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635A970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  <w:tr w:rsidR="008C676B" w14:paraId="1D300AC4" w14:textId="77777777" w:rsidTr="008C676B">
        <w:tc>
          <w:tcPr>
            <w:tcW w:w="40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1F3FF7A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Supervision and review arrangements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89CC42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11F293F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37E3E7E" w14:textId="77777777" w:rsidR="008C676B" w:rsidRDefault="008C676B" w:rsidP="007A66D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5719D45F" w14:textId="77777777" w:rsidR="008C676B" w:rsidRDefault="008C676B" w:rsidP="008C676B"/>
    <w:p w14:paraId="14F5322E" w14:textId="77777777" w:rsidR="003641E6" w:rsidRPr="00BC41A4" w:rsidRDefault="003641E6" w:rsidP="008C676B">
      <w:pPr>
        <w:rPr>
          <w:sz w:val="28"/>
        </w:rPr>
      </w:pPr>
    </w:p>
    <w:sectPr w:rsidR="003641E6" w:rsidRPr="00BC41A4" w:rsidSect="00A831CC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8E92" w14:textId="77777777" w:rsidR="00EF509F" w:rsidRDefault="00EF509F" w:rsidP="000823E0">
      <w:r>
        <w:separator/>
      </w:r>
    </w:p>
  </w:endnote>
  <w:endnote w:type="continuationSeparator" w:id="0">
    <w:p w14:paraId="09A5EA6A" w14:textId="77777777" w:rsidR="00EF509F" w:rsidRDefault="00EF509F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DF2E" w14:textId="77777777" w:rsidR="000823E0" w:rsidRDefault="00306972" w:rsidP="000823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46E58639" wp14:editId="6E5B1D2F">
          <wp:simplePos x="0" y="0"/>
          <wp:positionH relativeFrom="column">
            <wp:posOffset>4946917</wp:posOffset>
          </wp:positionH>
          <wp:positionV relativeFrom="paragraph">
            <wp:posOffset>12700</wp:posOffset>
          </wp:positionV>
          <wp:extent cx="991235" cy="478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_logo_blac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4A501" w14:textId="77777777" w:rsidR="00306972" w:rsidRDefault="000823E0" w:rsidP="000823E0">
    <w:pPr>
      <w:pStyle w:val="Footer"/>
    </w:pPr>
    <w:r>
      <w:t xml:space="preserve">This </w:t>
    </w:r>
    <w:r w:rsidR="00BC41A4">
      <w:t>template</w:t>
    </w:r>
    <w:r>
      <w:t xml:space="preserve"> was produced for members of NCVO. </w:t>
    </w:r>
  </w:p>
  <w:p w14:paraId="480AE12B" w14:textId="77777777" w:rsidR="00EF509F" w:rsidRPr="000823E0" w:rsidRDefault="000823E0" w:rsidP="000823E0">
    <w:pPr>
      <w:pStyle w:val="Footer"/>
    </w:pPr>
    <w:r w:rsidRPr="00783B61">
      <w:t>It</w:t>
    </w:r>
    <w:r w:rsidR="007921B7">
      <w:t>’</w:t>
    </w:r>
    <w:r w:rsidRPr="00783B61">
      <w:t>s meant as a guide and does not co</w:t>
    </w:r>
    <w:r>
      <w:t>nstitute legal</w:t>
    </w:r>
    <w:r w:rsidR="007921B7">
      <w:t xml:space="preserve"> advice.</w:t>
    </w:r>
    <w:r w:rsidR="00306972" w:rsidRPr="00306972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D73E" w14:textId="77777777" w:rsidR="00EF509F" w:rsidRDefault="00EF509F" w:rsidP="000823E0">
      <w:r>
        <w:separator/>
      </w:r>
    </w:p>
  </w:footnote>
  <w:footnote w:type="continuationSeparator" w:id="0">
    <w:p w14:paraId="4486AFD6" w14:textId="77777777" w:rsidR="00EF509F" w:rsidRDefault="00EF509F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0BB1" w14:textId="1B8D8658" w:rsidR="00EF509F" w:rsidRDefault="00EF509F" w:rsidP="000823E0">
    <w:pPr>
      <w:pStyle w:val="Header"/>
    </w:pPr>
    <w:r w:rsidRPr="00D754E9">
      <w:rPr>
        <w:b/>
      </w:rPr>
      <w:t xml:space="preserve">NCVO </w:t>
    </w:r>
    <w:r w:rsidR="00DC163C">
      <w:rPr>
        <w:b/>
      </w:rPr>
      <w:t>Help and guidance</w:t>
    </w:r>
    <w:r>
      <w:rPr>
        <w:b/>
      </w:rPr>
      <w:br/>
    </w:r>
    <w:r w:rsidR="008C676B">
      <w:t>Induction checklist</w:t>
    </w:r>
  </w:p>
  <w:p w14:paraId="4DB367E8" w14:textId="5418DCC5" w:rsidR="00A831CC" w:rsidRDefault="00DC163C" w:rsidP="000823E0">
    <w:pPr>
      <w:pStyle w:val="Header"/>
    </w:pPr>
    <w:r>
      <w:t>ncvo.org.uk/help-and-guidance</w:t>
    </w:r>
  </w:p>
  <w:p w14:paraId="76A60A9E" w14:textId="77777777" w:rsidR="00EF509F" w:rsidRDefault="00EF509F" w:rsidP="00082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0C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A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6C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3E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C44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8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43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640597">
    <w:abstractNumId w:val="17"/>
  </w:num>
  <w:num w:numId="2" w16cid:durableId="758869099">
    <w:abstractNumId w:val="22"/>
  </w:num>
  <w:num w:numId="3" w16cid:durableId="2001536313">
    <w:abstractNumId w:val="15"/>
  </w:num>
  <w:num w:numId="4" w16cid:durableId="995065323">
    <w:abstractNumId w:val="19"/>
  </w:num>
  <w:num w:numId="5" w16cid:durableId="895973985">
    <w:abstractNumId w:val="13"/>
  </w:num>
  <w:num w:numId="6" w16cid:durableId="436487236">
    <w:abstractNumId w:val="25"/>
  </w:num>
  <w:num w:numId="7" w16cid:durableId="533230573">
    <w:abstractNumId w:val="12"/>
  </w:num>
  <w:num w:numId="8" w16cid:durableId="1146170586">
    <w:abstractNumId w:val="23"/>
  </w:num>
  <w:num w:numId="9" w16cid:durableId="183983941">
    <w:abstractNumId w:val="18"/>
  </w:num>
  <w:num w:numId="10" w16cid:durableId="507016168">
    <w:abstractNumId w:val="21"/>
  </w:num>
  <w:num w:numId="11" w16cid:durableId="308364273">
    <w:abstractNumId w:val="10"/>
  </w:num>
  <w:num w:numId="12" w16cid:durableId="2095083437">
    <w:abstractNumId w:val="26"/>
  </w:num>
  <w:num w:numId="13" w16cid:durableId="1126314153">
    <w:abstractNumId w:val="14"/>
  </w:num>
  <w:num w:numId="14" w16cid:durableId="1626693136">
    <w:abstractNumId w:val="9"/>
  </w:num>
  <w:num w:numId="15" w16cid:durableId="1352293419">
    <w:abstractNumId w:val="7"/>
  </w:num>
  <w:num w:numId="16" w16cid:durableId="2109617261">
    <w:abstractNumId w:val="6"/>
  </w:num>
  <w:num w:numId="17" w16cid:durableId="467356901">
    <w:abstractNumId w:val="5"/>
  </w:num>
  <w:num w:numId="18" w16cid:durableId="2115510360">
    <w:abstractNumId w:val="4"/>
  </w:num>
  <w:num w:numId="19" w16cid:durableId="1775708523">
    <w:abstractNumId w:val="8"/>
  </w:num>
  <w:num w:numId="20" w16cid:durableId="869995001">
    <w:abstractNumId w:val="3"/>
  </w:num>
  <w:num w:numId="21" w16cid:durableId="423259710">
    <w:abstractNumId w:val="2"/>
  </w:num>
  <w:num w:numId="22" w16cid:durableId="1728069890">
    <w:abstractNumId w:val="1"/>
  </w:num>
  <w:num w:numId="23" w16cid:durableId="1241868646">
    <w:abstractNumId w:val="0"/>
  </w:num>
  <w:num w:numId="24" w16cid:durableId="2098020475">
    <w:abstractNumId w:val="11"/>
  </w:num>
  <w:num w:numId="25" w16cid:durableId="783231435">
    <w:abstractNumId w:val="24"/>
  </w:num>
  <w:num w:numId="26" w16cid:durableId="2042972632">
    <w:abstractNumId w:val="16"/>
  </w:num>
  <w:num w:numId="27" w16cid:durableId="906649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823E0"/>
    <w:rsid w:val="00083F1D"/>
    <w:rsid w:val="00121554"/>
    <w:rsid w:val="00175DBE"/>
    <w:rsid w:val="00182B2E"/>
    <w:rsid w:val="001A5008"/>
    <w:rsid w:val="0020553F"/>
    <w:rsid w:val="002E2B9F"/>
    <w:rsid w:val="002F7153"/>
    <w:rsid w:val="00300F89"/>
    <w:rsid w:val="00306972"/>
    <w:rsid w:val="00350602"/>
    <w:rsid w:val="003641E6"/>
    <w:rsid w:val="0044641C"/>
    <w:rsid w:val="005E2207"/>
    <w:rsid w:val="007216DB"/>
    <w:rsid w:val="00747D6D"/>
    <w:rsid w:val="007921B7"/>
    <w:rsid w:val="007B7B26"/>
    <w:rsid w:val="007D3786"/>
    <w:rsid w:val="007F2A8E"/>
    <w:rsid w:val="008A3109"/>
    <w:rsid w:val="008C676B"/>
    <w:rsid w:val="00953238"/>
    <w:rsid w:val="00A00013"/>
    <w:rsid w:val="00A76F14"/>
    <w:rsid w:val="00A831CC"/>
    <w:rsid w:val="00B66BEA"/>
    <w:rsid w:val="00BC41A4"/>
    <w:rsid w:val="00BF5CCD"/>
    <w:rsid w:val="00D37DCC"/>
    <w:rsid w:val="00D754E9"/>
    <w:rsid w:val="00DC163C"/>
    <w:rsid w:val="00EB1C0A"/>
    <w:rsid w:val="00EF509F"/>
    <w:rsid w:val="00F76EEB"/>
    <w:rsid w:val="00FB00F5"/>
    <w:rsid w:val="00FD19B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8A3544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Emily Peters</cp:lastModifiedBy>
  <cp:revision>3</cp:revision>
  <dcterms:created xsi:type="dcterms:W3CDTF">2022-07-27T08:51:00Z</dcterms:created>
  <dcterms:modified xsi:type="dcterms:W3CDTF">2022-07-27T19:58:00Z</dcterms:modified>
</cp:coreProperties>
</file>